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D5" w:rsidRDefault="004F7ED5" w:rsidP="004F7ED5">
      <w:pPr>
        <w:pStyle w:val="3"/>
      </w:pPr>
      <w:r>
        <w:t>Администрация муниципального образования «Город Астрахань»</w:t>
      </w:r>
    </w:p>
    <w:p w:rsidR="004F7ED5" w:rsidRDefault="004F7ED5" w:rsidP="004F7ED5">
      <w:pPr>
        <w:pStyle w:val="3"/>
      </w:pPr>
      <w:r>
        <w:t>РАСПОРЯЖЕНИЕ</w:t>
      </w:r>
    </w:p>
    <w:p w:rsidR="004F7ED5" w:rsidRDefault="004F7ED5" w:rsidP="004F7ED5">
      <w:pPr>
        <w:pStyle w:val="3"/>
      </w:pPr>
      <w:bookmarkStart w:id="0" w:name="_GoBack"/>
      <w:bookmarkEnd w:id="0"/>
      <w:r>
        <w:t>27 октября 2017 года № 1339-р</w:t>
      </w:r>
    </w:p>
    <w:p w:rsidR="004F7ED5" w:rsidRDefault="004F7ED5" w:rsidP="004F7ED5">
      <w:pPr>
        <w:pStyle w:val="3"/>
      </w:pPr>
      <w:r>
        <w:t>«Об утверждении проекта межевания территории</w:t>
      </w:r>
    </w:p>
    <w:p w:rsidR="004F7ED5" w:rsidRDefault="004F7ED5" w:rsidP="004F7ED5">
      <w:pPr>
        <w:pStyle w:val="3"/>
      </w:pPr>
      <w:r>
        <w:t xml:space="preserve">в границах улиц Щорса, Савушкина, Академика Королева </w:t>
      </w:r>
    </w:p>
    <w:p w:rsidR="004F7ED5" w:rsidRDefault="004F7ED5" w:rsidP="004F7ED5">
      <w:pPr>
        <w:pStyle w:val="3"/>
      </w:pPr>
      <w:r>
        <w:t>в Ленинском районе города Астрахани»</w:t>
      </w:r>
    </w:p>
    <w:p w:rsidR="004F7ED5" w:rsidRDefault="004F7ED5" w:rsidP="004F7ED5">
      <w:pPr>
        <w:pStyle w:val="a4"/>
        <w:rPr>
          <w:spacing w:val="5"/>
        </w:rPr>
      </w:pPr>
      <w:r>
        <w:rPr>
          <w:spacing w:val="5"/>
        </w:rPr>
        <w:t>В связи с обращениями Магомедова М.И. от 28.03.2017 № 05-04-01-1520, от 07.07.2017 № 05-04-01-3421,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заключением о результатах публичных слушаний по документации по планировке территории в границах улиц Савушкина, Академика Королева, Коммунистической, Анри Барбюса в Ленинском районе города Астрахани, опубликованным в бюллетене «Астраханский вестник» от 28.09.2017 № 38:</w:t>
      </w:r>
    </w:p>
    <w:p w:rsidR="004F7ED5" w:rsidRDefault="004F7ED5" w:rsidP="004F7ED5">
      <w:pPr>
        <w:pStyle w:val="a4"/>
      </w:pPr>
      <w:r>
        <w:t>1. Утвердить проект межевания территории в границах улиц Щорса, Савушкина, Академика Королева в Ленинском районе города Астрахани.</w:t>
      </w:r>
    </w:p>
    <w:p w:rsidR="004F7ED5" w:rsidRDefault="004F7ED5" w:rsidP="004F7ED5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4F7ED5" w:rsidRDefault="004F7ED5" w:rsidP="004F7ED5">
      <w:pPr>
        <w:pStyle w:val="a4"/>
      </w:pPr>
      <w:r>
        <w:t>2.1. Разместить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4F7ED5" w:rsidRDefault="004F7ED5" w:rsidP="004F7ED5">
      <w:pPr>
        <w:pStyle w:val="a4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4F7ED5" w:rsidRDefault="004F7ED5" w:rsidP="004F7ED5">
      <w:pPr>
        <w:pStyle w:val="a4"/>
      </w:pPr>
      <w:r>
        <w:t>3. Контроль за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4F7ED5" w:rsidRDefault="004F7ED5" w:rsidP="004F7ED5">
      <w:pPr>
        <w:pStyle w:val="a4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4F7ED5" w:rsidRDefault="004F7ED5" w:rsidP="004F7ED5">
      <w:pPr>
        <w:pStyle w:val="a4"/>
        <w:spacing w:before="57"/>
        <w:ind w:left="2835" w:firstLine="0"/>
        <w:rPr>
          <w:spacing w:val="0"/>
        </w:rPr>
      </w:pPr>
      <w:r>
        <w:rPr>
          <w:spacing w:val="0"/>
        </w:rPr>
        <w:t xml:space="preserve">Утвержден распоряжением администрации </w:t>
      </w:r>
    </w:p>
    <w:p w:rsidR="004F7ED5" w:rsidRDefault="004F7ED5" w:rsidP="004F7ED5">
      <w:pPr>
        <w:pStyle w:val="a4"/>
        <w:ind w:left="2835" w:firstLine="0"/>
        <w:rPr>
          <w:spacing w:val="0"/>
        </w:rPr>
      </w:pPr>
      <w:r>
        <w:rPr>
          <w:spacing w:val="0"/>
        </w:rPr>
        <w:t>муниципального образования «Город Астрахань»</w:t>
      </w:r>
    </w:p>
    <w:p w:rsidR="004F7ED5" w:rsidRDefault="004F7ED5" w:rsidP="004F7ED5">
      <w:pPr>
        <w:pStyle w:val="a4"/>
        <w:ind w:left="2835" w:firstLine="0"/>
        <w:rPr>
          <w:spacing w:val="0"/>
        </w:rPr>
      </w:pPr>
      <w:r>
        <w:rPr>
          <w:spacing w:val="0"/>
        </w:rPr>
        <w:t>от 27.10.2017 № 1339-р</w:t>
      </w:r>
    </w:p>
    <w:p w:rsidR="004F7ED5" w:rsidRDefault="004F7ED5" w:rsidP="004F7ED5">
      <w:pPr>
        <w:pStyle w:val="3"/>
      </w:pPr>
      <w:r>
        <w:t>Проект межевания территории</w:t>
      </w:r>
    </w:p>
    <w:p w:rsidR="004F7ED5" w:rsidRDefault="004F7ED5" w:rsidP="004F7ED5">
      <w:pPr>
        <w:pStyle w:val="3"/>
      </w:pPr>
      <w:r>
        <w:t xml:space="preserve">в границах улиц Щорса, Савушкина, Академика Королева </w:t>
      </w:r>
    </w:p>
    <w:p w:rsidR="004F7ED5" w:rsidRDefault="004F7ED5" w:rsidP="004F7ED5">
      <w:pPr>
        <w:pStyle w:val="3"/>
      </w:pPr>
      <w:r>
        <w:t>в Ленинском районе города Астрахани</w:t>
      </w:r>
    </w:p>
    <w:p w:rsidR="004F7ED5" w:rsidRDefault="004F7ED5" w:rsidP="004F7ED5">
      <w:pPr>
        <w:pStyle w:val="a6"/>
        <w:jc w:val="right"/>
      </w:pPr>
      <w:r>
        <w:t>Приложение 2.4</w:t>
      </w:r>
    </w:p>
    <w:p w:rsidR="004F7ED5" w:rsidRDefault="004F7ED5" w:rsidP="004F7ED5">
      <w:pPr>
        <w:pStyle w:val="30"/>
      </w:pPr>
      <w:r>
        <w:t xml:space="preserve">Каталог координат земельного участка :ЗУ1 после перераспределения земель 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1280"/>
        <w:gridCol w:w="945"/>
        <w:gridCol w:w="1599"/>
        <w:gridCol w:w="1576"/>
        <w:gridCol w:w="1435"/>
      </w:tblGrid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№ точки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Система координат МСК-30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Система координат местная (г, Астрахань)</w:t>
            </w:r>
          </w:p>
        </w:tc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Длина линии (м)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D5" w:rsidRDefault="004F7ED5" w:rsidP="0013404D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X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Y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X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Y</w:t>
            </w:r>
          </w:p>
        </w:tc>
        <w:tc>
          <w:tcPr>
            <w:tcW w:w="1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D5" w:rsidRDefault="004F7ED5" w:rsidP="0013404D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421774,28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2222906,05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996,07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1031,07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15,51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421771,60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2222921,33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993,60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1046,38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8,99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421771,93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2222930,31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994,05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1055,36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27,00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421745,53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2222924,67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967,57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1050,07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10,99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421745,40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2222913,68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967,30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1039,08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11,34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421745,26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2222902,34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967,01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1027,74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3,44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421745,31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2222898,90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967,01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1024,30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7,90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421753,16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2222899,81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974,87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1025,11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8,14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421761,20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2222901,08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982,93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1026,27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3,61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421764,76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2222901,65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986,50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1026,80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3,61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н11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421764,47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2222905,25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986,25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1030,40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9,84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F7ED5" w:rsidRDefault="004F7ED5" w:rsidP="0013404D">
            <w:pPr>
              <w:pStyle w:val="a5"/>
            </w:pPr>
            <w:r>
              <w:t>Площадь земельного участка :ЗУ1 - 700 м²</w:t>
            </w:r>
          </w:p>
        </w:tc>
      </w:tr>
    </w:tbl>
    <w:p w:rsidR="004F7ED5" w:rsidRDefault="004F7ED5" w:rsidP="004F7ED5">
      <w:pPr>
        <w:pStyle w:val="a6"/>
      </w:pPr>
    </w:p>
    <w:p w:rsidR="004F7ED5" w:rsidRDefault="004F7ED5" w:rsidP="004F7ED5">
      <w:pPr>
        <w:pStyle w:val="a6"/>
      </w:pPr>
    </w:p>
    <w:p w:rsidR="004F7ED5" w:rsidRDefault="004F7ED5" w:rsidP="004F7ED5">
      <w:pPr>
        <w:pStyle w:val="a6"/>
        <w:jc w:val="right"/>
      </w:pPr>
      <w:r>
        <w:t xml:space="preserve">Приложение 2.5 </w:t>
      </w:r>
    </w:p>
    <w:p w:rsidR="004F7ED5" w:rsidRDefault="004F7ED5" w:rsidP="004F7ED5">
      <w:pPr>
        <w:pStyle w:val="30"/>
      </w:pPr>
      <w:r>
        <w:t>Каталоги координат земельных участков</w:t>
      </w:r>
    </w:p>
    <w:p w:rsidR="004F7ED5" w:rsidRDefault="004F7ED5" w:rsidP="004F7ED5">
      <w:pPr>
        <w:pStyle w:val="30"/>
      </w:pPr>
      <w:r>
        <w:t>и их частей, расположенных за красными линиями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240"/>
        <w:gridCol w:w="1360"/>
        <w:gridCol w:w="1120"/>
        <w:gridCol w:w="2643"/>
      </w:tblGrid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Каталог координат границ ЧЗУ 30:12:020335:138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№ точки</w:t>
            </w:r>
          </w:p>
        </w:tc>
        <w:tc>
          <w:tcPr>
            <w:tcW w:w="2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Системе координат МСК-30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Системе координат местная (г. Астрахань)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D5" w:rsidRDefault="004F7ED5" w:rsidP="0013404D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Х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Y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Y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н1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421703,17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2222947,34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925,52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1073,30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lastRenderedPageBreak/>
              <w:t>н2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421708,17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2222947,61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930,52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1073,50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421708,13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2222948,42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930,49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1074,31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421703,13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2222948,19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925,49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1074,15</w:t>
            </w:r>
          </w:p>
        </w:tc>
      </w:tr>
      <w:tr w:rsidR="004F7ED5" w:rsidTr="0013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0" w:type="dxa"/>
              <w:bottom w:w="80" w:type="dxa"/>
              <w:right w:w="0" w:type="dxa"/>
            </w:tcMar>
          </w:tcPr>
          <w:p w:rsidR="004F7ED5" w:rsidRDefault="004F7ED5" w:rsidP="0013404D">
            <w:pPr>
              <w:pStyle w:val="a5"/>
            </w:pPr>
            <w:r>
              <w:t>Площадь участка 4,2 м²</w:t>
            </w:r>
          </w:p>
        </w:tc>
      </w:tr>
    </w:tbl>
    <w:p w:rsidR="004F7ED5" w:rsidRDefault="004F7ED5" w:rsidP="004F7ED5">
      <w:pPr>
        <w:pStyle w:val="a6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D6"/>
    <w:rsid w:val="004F7ED5"/>
    <w:rsid w:val="00984FF0"/>
    <w:rsid w:val="00CF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F7ED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F7ED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F7ED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F7ED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4F7ED5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6">
    <w:name w:val="официально"/>
    <w:basedOn w:val="a3"/>
    <w:uiPriority w:val="99"/>
    <w:rsid w:val="004F7ED5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F7ED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F7ED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F7ED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F7ED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4F7ED5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6">
    <w:name w:val="официально"/>
    <w:basedOn w:val="a3"/>
    <w:uiPriority w:val="99"/>
    <w:rsid w:val="004F7ED5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2017-11-02T05:33:00Z</dcterms:created>
  <dcterms:modified xsi:type="dcterms:W3CDTF">2017-11-02T05:34:00Z</dcterms:modified>
</cp:coreProperties>
</file>